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A" w:rsidRDefault="006C725A" w:rsidP="006C725A"/>
    <w:p w:rsidR="006C725A" w:rsidRDefault="006C725A" w:rsidP="006C725A">
      <w:pPr>
        <w:jc w:val="center"/>
      </w:pPr>
    </w:p>
    <w:p w:rsidR="00234DC5" w:rsidRPr="006C725A" w:rsidRDefault="006C725A" w:rsidP="006C725A">
      <w:pPr>
        <w:jc w:val="center"/>
        <w:rPr>
          <w:b/>
          <w:sz w:val="24"/>
        </w:rPr>
      </w:pPr>
      <w:r w:rsidRPr="006C725A">
        <w:rPr>
          <w:b/>
          <w:sz w:val="24"/>
        </w:rPr>
        <w:t>Water Storage Investment Program Concept Paper Form</w:t>
      </w:r>
    </w:p>
    <w:p w:rsidR="006C725A" w:rsidRDefault="006C725A" w:rsidP="006C725A">
      <w:pPr>
        <w:jc w:val="center"/>
      </w:pPr>
    </w:p>
    <w:p w:rsidR="006C725A" w:rsidRDefault="006C725A" w:rsidP="006C725A">
      <w:pPr>
        <w:rPr>
          <w:b/>
        </w:rPr>
      </w:pPr>
      <w:r>
        <w:rPr>
          <w:b/>
        </w:rPr>
        <w:t xml:space="preserve">Please complete the questions below and return your completed concept paper by email to </w:t>
      </w:r>
      <w:hyperlink r:id="rId8" w:history="1">
        <w:r w:rsidRPr="00976EE3">
          <w:rPr>
            <w:rStyle w:val="Hyperlink"/>
            <w:b/>
          </w:rPr>
          <w:t>cwc@water.ca.gov</w:t>
        </w:r>
      </w:hyperlink>
      <w:r>
        <w:rPr>
          <w:b/>
        </w:rPr>
        <w:t xml:space="preserve"> by 5:00 p.m. on March 31, 2016. Completed concept papers should not exceed </w:t>
      </w:r>
      <w:r w:rsidR="0039737D">
        <w:rPr>
          <w:b/>
        </w:rPr>
        <w:t>four</w:t>
      </w:r>
      <w:r>
        <w:rPr>
          <w:b/>
        </w:rPr>
        <w:t xml:space="preserve"> pages.</w:t>
      </w:r>
    </w:p>
    <w:p w:rsidR="006C725A" w:rsidRDefault="006C725A" w:rsidP="006C725A">
      <w:pPr>
        <w:rPr>
          <w:b/>
        </w:rPr>
      </w:pPr>
    </w:p>
    <w:p w:rsidR="006C725A" w:rsidRPr="006433DA" w:rsidRDefault="006C725A" w:rsidP="006433DA">
      <w:pPr>
        <w:spacing w:line="276" w:lineRule="auto"/>
        <w:rPr>
          <w:b/>
          <w:sz w:val="24"/>
          <w:szCs w:val="24"/>
        </w:rPr>
      </w:pPr>
      <w:r w:rsidRPr="006433DA">
        <w:rPr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C725A" w:rsidTr="006C725A">
        <w:tc>
          <w:tcPr>
            <w:tcW w:w="9576" w:type="dxa"/>
            <w:gridSpan w:val="2"/>
          </w:tcPr>
          <w:p w:rsidR="006C725A" w:rsidRPr="0039737D" w:rsidRDefault="006C725A" w:rsidP="006C725A">
            <w:r>
              <w:rPr>
                <w:b/>
              </w:rPr>
              <w:t>Contact Name:</w:t>
            </w:r>
            <w:r w:rsidR="00AA6112">
              <w:rPr>
                <w:b/>
              </w:rPr>
              <w:t xml:space="preserve"> </w:t>
            </w:r>
            <w:r w:rsidR="0039737D" w:rsidRPr="0039737D">
              <w:t xml:space="preserve"> </w:t>
            </w:r>
          </w:p>
        </w:tc>
      </w:tr>
      <w:tr w:rsidR="0039737D" w:rsidTr="006C725A">
        <w:tc>
          <w:tcPr>
            <w:tcW w:w="9576" w:type="dxa"/>
            <w:gridSpan w:val="2"/>
          </w:tcPr>
          <w:p w:rsidR="0039737D" w:rsidRPr="0039737D" w:rsidRDefault="0039737D" w:rsidP="0016082C">
            <w:r>
              <w:rPr>
                <w:b/>
              </w:rPr>
              <w:t>Email:</w:t>
            </w:r>
            <w:r w:rsidRPr="0039737D">
              <w:t xml:space="preserve">  </w:t>
            </w:r>
          </w:p>
        </w:tc>
      </w:tr>
      <w:tr w:rsidR="0039737D" w:rsidTr="0039737D">
        <w:tc>
          <w:tcPr>
            <w:tcW w:w="9576" w:type="dxa"/>
            <w:gridSpan w:val="2"/>
          </w:tcPr>
          <w:p w:rsidR="0039737D" w:rsidRPr="0039737D" w:rsidRDefault="0039737D" w:rsidP="0016082C">
            <w:r>
              <w:rPr>
                <w:b/>
              </w:rPr>
              <w:t>Phone Number:</w:t>
            </w:r>
            <w:r w:rsidRPr="0039737D">
              <w:t xml:space="preserve">  </w:t>
            </w:r>
          </w:p>
        </w:tc>
      </w:tr>
      <w:tr w:rsidR="0039737D" w:rsidTr="0039737D">
        <w:tc>
          <w:tcPr>
            <w:tcW w:w="9576" w:type="dxa"/>
            <w:gridSpan w:val="2"/>
          </w:tcPr>
          <w:p w:rsidR="0039737D" w:rsidRPr="0039737D" w:rsidRDefault="0039737D" w:rsidP="0016082C">
            <w:r>
              <w:rPr>
                <w:b/>
              </w:rPr>
              <w:t>Agency/Organization Name:</w:t>
            </w:r>
            <w:r w:rsidRPr="0039737D">
              <w:t xml:space="preserve">  </w:t>
            </w:r>
          </w:p>
        </w:tc>
        <w:bookmarkStart w:id="0" w:name="_GoBack"/>
        <w:bookmarkEnd w:id="0"/>
      </w:tr>
      <w:tr w:rsidR="0039737D" w:rsidRPr="00D17CD7" w:rsidTr="0016082C">
        <w:tc>
          <w:tcPr>
            <w:tcW w:w="2628" w:type="dxa"/>
            <w:tcBorders>
              <w:right w:val="nil"/>
            </w:tcBorders>
          </w:tcPr>
          <w:p w:rsidR="0039737D" w:rsidRPr="00D17CD7" w:rsidRDefault="0039737D" w:rsidP="0039737D">
            <w:r>
              <w:rPr>
                <w:b/>
              </w:rPr>
              <w:t xml:space="preserve">Agency Type (select one):  </w:t>
            </w:r>
          </w:p>
        </w:tc>
        <w:tc>
          <w:tcPr>
            <w:tcW w:w="6948" w:type="dxa"/>
            <w:tcBorders>
              <w:left w:val="nil"/>
            </w:tcBorders>
          </w:tcPr>
          <w:p w:rsidR="0039737D" w:rsidRDefault="007878DC" w:rsidP="0016082C">
            <w:sdt>
              <w:sdtPr>
                <w:id w:val="-4763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Public Agency </w:t>
            </w:r>
            <w:sdt>
              <w:sdtPr>
                <w:id w:val="8590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Nonprofit Organization </w:t>
            </w:r>
            <w:sdt>
              <w:sdtPr>
                <w:id w:val="-7101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Public Utility</w:t>
            </w:r>
          </w:p>
          <w:p w:rsidR="0039737D" w:rsidRDefault="007878DC" w:rsidP="0039737D">
            <w:sdt>
              <w:sdtPr>
                <w:id w:val="79433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Tribe </w:t>
            </w:r>
            <w:sdt>
              <w:sdtPr>
                <w:id w:val="-5542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Mutual Water Company </w:t>
            </w:r>
            <w:sdt>
              <w:sdtPr>
                <w:id w:val="-1306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Local Joint Powers Authority </w:t>
            </w:r>
          </w:p>
          <w:p w:rsidR="0039737D" w:rsidRPr="00D17CD7" w:rsidRDefault="007878DC" w:rsidP="007878DC">
            <w:sdt>
              <w:sdtPr>
                <w:id w:val="-14537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Other</w:t>
            </w:r>
            <w:r w:rsidR="0025491E">
              <w:t xml:space="preserve">: </w:t>
            </w:r>
          </w:p>
        </w:tc>
      </w:tr>
    </w:tbl>
    <w:p w:rsidR="006C725A" w:rsidRDefault="006C725A" w:rsidP="006C725A">
      <w:pPr>
        <w:rPr>
          <w:b/>
        </w:rPr>
      </w:pPr>
    </w:p>
    <w:p w:rsidR="006C725A" w:rsidRPr="006433DA" w:rsidRDefault="006C725A" w:rsidP="006433DA">
      <w:pPr>
        <w:spacing w:line="276" w:lineRule="auto"/>
        <w:rPr>
          <w:b/>
          <w:sz w:val="24"/>
          <w:szCs w:val="24"/>
        </w:rPr>
      </w:pPr>
      <w:r w:rsidRPr="006433DA"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C725A" w:rsidTr="006C725A">
        <w:tc>
          <w:tcPr>
            <w:tcW w:w="9576" w:type="dxa"/>
            <w:gridSpan w:val="2"/>
          </w:tcPr>
          <w:p w:rsidR="00CE68EF" w:rsidRPr="0039737D" w:rsidRDefault="00CE68EF" w:rsidP="006C725A">
            <w:r>
              <w:rPr>
                <w:b/>
              </w:rPr>
              <w:t>Project Name:</w:t>
            </w:r>
            <w:r w:rsidR="0039737D">
              <w:rPr>
                <w:b/>
              </w:rPr>
              <w:t xml:space="preserve"> </w:t>
            </w:r>
            <w:r w:rsidR="0039737D" w:rsidRPr="0039737D">
              <w:t xml:space="preserve"> </w:t>
            </w:r>
          </w:p>
        </w:tc>
      </w:tr>
      <w:tr w:rsidR="00D17CD7" w:rsidTr="00C450B3">
        <w:tc>
          <w:tcPr>
            <w:tcW w:w="2628" w:type="dxa"/>
            <w:tcBorders>
              <w:right w:val="nil"/>
            </w:tcBorders>
          </w:tcPr>
          <w:p w:rsidR="00D17CD7" w:rsidRPr="00D17CD7" w:rsidRDefault="00D17CD7" w:rsidP="0025491E">
            <w:r>
              <w:rPr>
                <w:b/>
              </w:rPr>
              <w:t xml:space="preserve">Project Type:  </w:t>
            </w:r>
          </w:p>
        </w:tc>
        <w:tc>
          <w:tcPr>
            <w:tcW w:w="6948" w:type="dxa"/>
            <w:tcBorders>
              <w:left w:val="nil"/>
            </w:tcBorders>
          </w:tcPr>
          <w:p w:rsidR="0039737D" w:rsidRDefault="007878DC" w:rsidP="006C725A">
            <w:sdt>
              <w:sdtPr>
                <w:id w:val="-16377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7">
              <w:t xml:space="preserve"> CALFED Surface Storage</w:t>
            </w:r>
            <w:r w:rsidR="004C4CD6">
              <w:t xml:space="preserve"> </w:t>
            </w:r>
            <w:sdt>
              <w:sdtPr>
                <w:id w:val="-7908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7">
              <w:t xml:space="preserve"> Groundwater Storage</w:t>
            </w:r>
            <w:r w:rsidR="004C4CD6">
              <w:t xml:space="preserve"> </w:t>
            </w:r>
          </w:p>
          <w:p w:rsidR="0039737D" w:rsidRDefault="007878DC" w:rsidP="006C725A">
            <w:sdt>
              <w:sdtPr>
                <w:id w:val="11884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Groundwater Contamination Prevention or Remediation </w:t>
            </w:r>
          </w:p>
          <w:p w:rsidR="0039737D" w:rsidRDefault="007878DC" w:rsidP="0039737D">
            <w:sdt>
              <w:sdtPr>
                <w:id w:val="-1261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7">
              <w:t xml:space="preserve"> Conjunctive Use</w:t>
            </w:r>
            <w:r w:rsidR="0039737D">
              <w:t xml:space="preserve"> </w:t>
            </w:r>
            <w:sdt>
              <w:sdtPr>
                <w:id w:val="-13538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7">
              <w:t xml:space="preserve"> Reservoir Reoperation</w:t>
            </w:r>
            <w:r w:rsidR="004C4CD6">
              <w:t xml:space="preserve"> </w:t>
            </w:r>
          </w:p>
          <w:p w:rsidR="0025491E" w:rsidRDefault="007878DC" w:rsidP="0039737D">
            <w:sdt>
              <w:sdtPr>
                <w:id w:val="9506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CD7">
              <w:t xml:space="preserve"> Local Surface Storage</w:t>
            </w:r>
            <w:r w:rsidR="0039737D">
              <w:t xml:space="preserve"> </w:t>
            </w:r>
            <w:sdt>
              <w:sdtPr>
                <w:id w:val="-15874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Regional Surface Storage</w:t>
            </w:r>
          </w:p>
          <w:p w:rsidR="00D17CD7" w:rsidRPr="00D17CD7" w:rsidRDefault="007878DC" w:rsidP="007878DC">
            <w:sdt>
              <w:sdtPr>
                <w:id w:val="-100250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>Other</w:t>
            </w:r>
            <w:r w:rsidR="0025491E">
              <w:t xml:space="preserve">: </w:t>
            </w:r>
          </w:p>
        </w:tc>
      </w:tr>
      <w:tr w:rsidR="006C725A" w:rsidTr="006C725A">
        <w:tc>
          <w:tcPr>
            <w:tcW w:w="9576" w:type="dxa"/>
            <w:gridSpan w:val="2"/>
          </w:tcPr>
          <w:p w:rsidR="004C4CD6" w:rsidRPr="0039737D" w:rsidRDefault="004C4CD6" w:rsidP="006C725A">
            <w:r>
              <w:rPr>
                <w:b/>
              </w:rPr>
              <w:t>Estimated Project Cost:</w:t>
            </w:r>
            <w:r w:rsidR="0039737D">
              <w:rPr>
                <w:b/>
              </w:rPr>
              <w:t xml:space="preserve"> </w:t>
            </w:r>
            <w:r w:rsidR="0039737D" w:rsidRPr="0039737D">
              <w:t xml:space="preserve"> </w:t>
            </w:r>
          </w:p>
        </w:tc>
      </w:tr>
      <w:tr w:rsidR="006C725A" w:rsidTr="006C725A">
        <w:tc>
          <w:tcPr>
            <w:tcW w:w="9576" w:type="dxa"/>
            <w:gridSpan w:val="2"/>
          </w:tcPr>
          <w:p w:rsidR="004C4CD6" w:rsidRPr="0039737D" w:rsidRDefault="004C4CD6" w:rsidP="006C725A">
            <w:r>
              <w:rPr>
                <w:b/>
              </w:rPr>
              <w:t>Estimated WSIP Funding Request:</w:t>
            </w:r>
            <w:r w:rsidR="0039737D">
              <w:rPr>
                <w:b/>
              </w:rPr>
              <w:t xml:space="preserve"> </w:t>
            </w:r>
            <w:r w:rsidR="0039737D" w:rsidRPr="0039737D">
              <w:t xml:space="preserve"> </w:t>
            </w:r>
          </w:p>
        </w:tc>
      </w:tr>
      <w:tr w:rsidR="006C725A" w:rsidTr="001548E9">
        <w:trPr>
          <w:trHeight w:val="5120"/>
        </w:trPr>
        <w:tc>
          <w:tcPr>
            <w:tcW w:w="9576" w:type="dxa"/>
            <w:gridSpan w:val="2"/>
          </w:tcPr>
          <w:p w:rsidR="006C725A" w:rsidRDefault="004C4CD6" w:rsidP="006C725A">
            <w:pPr>
              <w:rPr>
                <w:b/>
              </w:rPr>
            </w:pPr>
            <w:r>
              <w:rPr>
                <w:b/>
              </w:rPr>
              <w:t>Please describe your project, including locat</w:t>
            </w:r>
            <w:r w:rsidR="003954F8">
              <w:rPr>
                <w:b/>
              </w:rPr>
              <w:t xml:space="preserve">ion, </w:t>
            </w:r>
            <w:r w:rsidR="00C34439">
              <w:rPr>
                <w:b/>
              </w:rPr>
              <w:t xml:space="preserve">water source, </w:t>
            </w:r>
            <w:r w:rsidR="003954F8">
              <w:rPr>
                <w:b/>
              </w:rPr>
              <w:t>facilities, and operations:</w:t>
            </w:r>
          </w:p>
          <w:p w:rsidR="0039737D" w:rsidRPr="0039737D" w:rsidRDefault="0039737D" w:rsidP="006C725A"/>
        </w:tc>
      </w:tr>
    </w:tbl>
    <w:p w:rsidR="001548E9" w:rsidRDefault="001548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725A" w:rsidTr="001548E9">
        <w:trPr>
          <w:trHeight w:val="3590"/>
        </w:trPr>
        <w:tc>
          <w:tcPr>
            <w:tcW w:w="9576" w:type="dxa"/>
          </w:tcPr>
          <w:p w:rsidR="00C450B3" w:rsidRDefault="00912A42" w:rsidP="004C4CD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Per Water Code section 79753, the Commission may only fund the public benefits of water storage projects. Further, ecosystem improvements must make up 50% of the funded public benefits (Water Code section 79756(b)). </w:t>
            </w:r>
            <w:r w:rsidR="004C4CD6">
              <w:rPr>
                <w:b/>
              </w:rPr>
              <w:t>What public benefits does your project provide? (select all that apply):</w:t>
            </w:r>
          </w:p>
          <w:p w:rsidR="001548E9" w:rsidRDefault="001548E9" w:rsidP="004C4CD6">
            <w:pPr>
              <w:rPr>
                <w:b/>
              </w:rPr>
            </w:pPr>
          </w:p>
          <w:p w:rsidR="003954F8" w:rsidRDefault="007878DC" w:rsidP="004C4CD6">
            <w:sdt>
              <w:sdtPr>
                <w:id w:val="-12834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37D">
              <w:t xml:space="preserve"> Ecosystem I</w:t>
            </w:r>
            <w:r w:rsidR="003954F8">
              <w:t xml:space="preserve">mprovements </w:t>
            </w:r>
            <w:sdt>
              <w:sdtPr>
                <w:id w:val="1869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4F8">
              <w:t xml:space="preserve"> Water </w:t>
            </w:r>
            <w:r w:rsidR="0039737D">
              <w:t>Q</w:t>
            </w:r>
            <w:r w:rsidR="003954F8">
              <w:t xml:space="preserve">uality </w:t>
            </w:r>
            <w:r w:rsidR="0039737D">
              <w:t>I</w:t>
            </w:r>
            <w:r w:rsidR="003954F8">
              <w:t xml:space="preserve">mprovements </w:t>
            </w:r>
            <w:sdt>
              <w:sdtPr>
                <w:id w:val="12022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4F8">
              <w:t xml:space="preserve"> Flood </w:t>
            </w:r>
            <w:r w:rsidR="0039737D">
              <w:t>C</w:t>
            </w:r>
            <w:r w:rsidR="003954F8">
              <w:t>ontrol</w:t>
            </w:r>
          </w:p>
          <w:p w:rsidR="003954F8" w:rsidRDefault="007878DC" w:rsidP="0039737D">
            <w:sdt>
              <w:sdtPr>
                <w:id w:val="1529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4F8">
              <w:t xml:space="preserve"> Emergency </w:t>
            </w:r>
            <w:r w:rsidR="0039737D">
              <w:t>R</w:t>
            </w:r>
            <w:r w:rsidR="003954F8">
              <w:t xml:space="preserve">esponse </w:t>
            </w:r>
            <w:sdt>
              <w:sdtPr>
                <w:id w:val="17312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4F8">
              <w:t xml:space="preserve"> Recreation</w:t>
            </w:r>
          </w:p>
          <w:p w:rsidR="001548E9" w:rsidRDefault="001548E9" w:rsidP="001548E9">
            <w:pPr>
              <w:rPr>
                <w:b/>
              </w:rPr>
            </w:pPr>
          </w:p>
          <w:p w:rsidR="001548E9" w:rsidRDefault="001548E9" w:rsidP="001548E9">
            <w:pPr>
              <w:rPr>
                <w:b/>
              </w:rPr>
            </w:pPr>
            <w:r>
              <w:rPr>
                <w:b/>
              </w:rPr>
              <w:t>Please describe the magnitude of the public benefits and how the project will be operated to provide the public benefits:</w:t>
            </w:r>
          </w:p>
          <w:p w:rsidR="001548E9" w:rsidRPr="003954F8" w:rsidRDefault="001548E9" w:rsidP="0039737D"/>
        </w:tc>
      </w:tr>
      <w:tr w:rsidR="006C725A" w:rsidTr="001548E9">
        <w:trPr>
          <w:trHeight w:val="2780"/>
        </w:trPr>
        <w:tc>
          <w:tcPr>
            <w:tcW w:w="9576" w:type="dxa"/>
          </w:tcPr>
          <w:p w:rsidR="006C725A" w:rsidRDefault="001548E9" w:rsidP="006C725A">
            <w:pPr>
              <w:rPr>
                <w:b/>
              </w:rPr>
            </w:pPr>
            <w:r>
              <w:rPr>
                <w:b/>
              </w:rPr>
              <w:t xml:space="preserve">Water Code section 79752 requires that funded projects provide measurable improvements to the Delta ecosystem or to the tributaries of the Delta.  </w:t>
            </w:r>
            <w:r w:rsidR="008C7A38">
              <w:rPr>
                <w:b/>
              </w:rPr>
              <w:t>Please describe how your project provides ecosystem improvements</w:t>
            </w:r>
            <w:r w:rsidR="00F76E7B">
              <w:rPr>
                <w:b/>
              </w:rPr>
              <w:t xml:space="preserve"> in the Delta or tributaries to the Delta:</w:t>
            </w:r>
          </w:p>
          <w:p w:rsidR="0039737D" w:rsidRPr="0039737D" w:rsidRDefault="0039737D" w:rsidP="006C725A"/>
        </w:tc>
      </w:tr>
      <w:tr w:rsidR="00F76E7B" w:rsidTr="0025491E">
        <w:trPr>
          <w:trHeight w:val="2951"/>
        </w:trPr>
        <w:tc>
          <w:tcPr>
            <w:tcW w:w="9576" w:type="dxa"/>
          </w:tcPr>
          <w:p w:rsidR="00F76E7B" w:rsidRDefault="001548E9" w:rsidP="006C725A">
            <w:pPr>
              <w:rPr>
                <w:b/>
              </w:rPr>
            </w:pPr>
            <w:r>
              <w:rPr>
                <w:b/>
              </w:rPr>
              <w:t xml:space="preserve">Water Code sections 79755 and 79757 require the Commission to make a finding that a project will advance the long-term objectives of restoring ecological health and improving water management for beneficial uses in the Delta prior to allocating funding for a project.  </w:t>
            </w:r>
            <w:r w:rsidR="00F76E7B">
              <w:rPr>
                <w:b/>
              </w:rPr>
              <w:t>Please describe how your project could help advance the long-term objectives of restoring ecological health and improving water management for beneficial uses in the Delta:</w:t>
            </w:r>
          </w:p>
          <w:p w:rsidR="0039737D" w:rsidRPr="0039737D" w:rsidRDefault="0039737D" w:rsidP="006C725A"/>
        </w:tc>
      </w:tr>
      <w:tr w:rsidR="00F76E7B" w:rsidTr="0025491E">
        <w:trPr>
          <w:trHeight w:val="3239"/>
        </w:trPr>
        <w:tc>
          <w:tcPr>
            <w:tcW w:w="9576" w:type="dxa"/>
          </w:tcPr>
          <w:p w:rsidR="00F76E7B" w:rsidRDefault="00F76E7B" w:rsidP="006C725A">
            <w:pPr>
              <w:rPr>
                <w:b/>
              </w:rPr>
            </w:pPr>
            <w:r>
              <w:rPr>
                <w:b/>
              </w:rPr>
              <w:t>Please describe any other benefits provided by your project, such as water supply reliability benefits, and the potential beneficiaries:</w:t>
            </w:r>
          </w:p>
          <w:p w:rsidR="0039737D" w:rsidRPr="0039737D" w:rsidRDefault="0039737D" w:rsidP="006C725A"/>
        </w:tc>
      </w:tr>
    </w:tbl>
    <w:p w:rsidR="006C725A" w:rsidRDefault="006C725A" w:rsidP="006C725A">
      <w:pPr>
        <w:rPr>
          <w:b/>
        </w:rPr>
      </w:pPr>
    </w:p>
    <w:sectPr w:rsidR="006C725A" w:rsidSect="006433D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DA" w:rsidRDefault="006433DA" w:rsidP="006433DA">
      <w:r>
        <w:separator/>
      </w:r>
    </w:p>
  </w:endnote>
  <w:endnote w:type="continuationSeparator" w:id="0">
    <w:p w:rsidR="006433DA" w:rsidRDefault="006433DA" w:rsidP="006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76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3DA" w:rsidRDefault="006433DA" w:rsidP="006433DA">
        <w:pPr>
          <w:pStyle w:val="Footer"/>
        </w:pPr>
        <w:r>
          <w:t>[INSERT PROJECT NAME]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8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3DA" w:rsidRDefault="0025491E" w:rsidP="0025491E">
        <w:pPr>
          <w:pStyle w:val="Footer"/>
        </w:pPr>
        <w:r>
          <w:t>[INSERT PROJECT NAME]</w:t>
        </w:r>
        <w:r>
          <w:tab/>
        </w:r>
        <w:r>
          <w:tab/>
        </w:r>
        <w:r w:rsidR="006433DA">
          <w:fldChar w:fldCharType="begin"/>
        </w:r>
        <w:r w:rsidR="006433DA">
          <w:instrText xml:space="preserve"> PAGE   \* MERGEFORMAT </w:instrText>
        </w:r>
        <w:r w:rsidR="006433DA">
          <w:fldChar w:fldCharType="separate"/>
        </w:r>
        <w:r w:rsidR="007878DC">
          <w:rPr>
            <w:noProof/>
          </w:rPr>
          <w:t>1</w:t>
        </w:r>
        <w:r w:rsidR="006433D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DA" w:rsidRDefault="006433DA" w:rsidP="006433DA">
      <w:r>
        <w:separator/>
      </w:r>
    </w:p>
  </w:footnote>
  <w:footnote w:type="continuationSeparator" w:id="0">
    <w:p w:rsidR="006433DA" w:rsidRDefault="006433DA" w:rsidP="0064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A" w:rsidRDefault="006433DA">
    <w:pPr>
      <w:pStyle w:val="Header"/>
    </w:pPr>
    <w:r>
      <w:rPr>
        <w:noProof/>
      </w:rPr>
      <w:drawing>
        <wp:inline distT="0" distB="0" distL="0" distR="0" wp14:anchorId="6B29FC40" wp14:editId="44BF0495">
          <wp:extent cx="2086150" cy="4857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569" cy="48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A"/>
    <w:rsid w:val="001548E9"/>
    <w:rsid w:val="00234DC5"/>
    <w:rsid w:val="0025491E"/>
    <w:rsid w:val="003954F8"/>
    <w:rsid w:val="0039737D"/>
    <w:rsid w:val="004908BA"/>
    <w:rsid w:val="004C4CD6"/>
    <w:rsid w:val="004E51EF"/>
    <w:rsid w:val="00513820"/>
    <w:rsid w:val="006433DA"/>
    <w:rsid w:val="006C725A"/>
    <w:rsid w:val="007878DC"/>
    <w:rsid w:val="008C7A38"/>
    <w:rsid w:val="00912A42"/>
    <w:rsid w:val="009765A8"/>
    <w:rsid w:val="00AA6112"/>
    <w:rsid w:val="00C34439"/>
    <w:rsid w:val="00C450B3"/>
    <w:rsid w:val="00CE68EF"/>
    <w:rsid w:val="00D17CD7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2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4C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DA"/>
  </w:style>
  <w:style w:type="paragraph" w:styleId="Footer">
    <w:name w:val="footer"/>
    <w:basedOn w:val="Normal"/>
    <w:link w:val="FooterChar"/>
    <w:uiPriority w:val="99"/>
    <w:unhideWhenUsed/>
    <w:rsid w:val="0064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2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4C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3DA"/>
  </w:style>
  <w:style w:type="paragraph" w:styleId="Footer">
    <w:name w:val="footer"/>
    <w:basedOn w:val="Normal"/>
    <w:link w:val="FooterChar"/>
    <w:uiPriority w:val="99"/>
    <w:unhideWhenUsed/>
    <w:rsid w:val="0064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c@water.c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3B22-AE9B-46C5-8350-8558C128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Shoemaker, Brianna@DWR</dc:creator>
  <cp:lastModifiedBy>Shoemaker, Brianna@DWR</cp:lastModifiedBy>
  <cp:revision>2</cp:revision>
  <dcterms:created xsi:type="dcterms:W3CDTF">2016-02-01T22:09:00Z</dcterms:created>
  <dcterms:modified xsi:type="dcterms:W3CDTF">2016-02-01T22:09:00Z</dcterms:modified>
</cp:coreProperties>
</file>